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2" w:line="219" w:lineRule="auto"/>
        <w:outlineLvl w:val="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="152" w:line="219" w:lineRule="auto"/>
        <w:ind w:left="3746"/>
        <w:outlineLvl w:val="0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领取协议</w:t>
      </w:r>
    </w:p>
    <w:p>
      <w:pPr>
        <w:spacing w:line="330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河池市第三人民医院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19" w:leftChars="152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 年  月  日至   年  月  日期间在贵院入院治疗新型冠状病毒感染，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目前已故。现就来院办理新冠治疗费用退费事宜协议如下：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河池市第三人民医院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治疗新型冠状病毒感染自费退费打入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的个人账户(卡号：                   ; 开户银行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)代为领取，今后由此产生的任何经济问题， 一律与医院无关。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sectPr>
      <w:pgSz w:w="11910" w:h="16840"/>
      <w:pgMar w:top="1431" w:right="1459" w:bottom="0" w:left="153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I3ZTc3MjFlYjI4Y2I2MmZlMzdiM2FlZWU1YzU1OWIifQ=="/>
  </w:docVars>
  <w:rsids>
    <w:rsidRoot w:val="00000000"/>
    <w:rsid w:val="197C7CE9"/>
    <w:rsid w:val="6C8147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2023-12-21T11:57:00Z</dcterms:created>
  <dc:creator>Kingsoft-PDF</dc:creator>
  <cp:lastModifiedBy>柔柔大小姐。</cp:lastModifiedBy>
  <cp:lastPrinted>2023-12-22T09:25:04Z</cp:lastPrinted>
  <dcterms:modified xsi:type="dcterms:W3CDTF">2023-12-22T09:25:30Z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2023-12-21T11:57:54Z</vt:filetime>
  </property>
  <property fmtid="{D5CDD505-2E9C-101B-9397-08002B2CF9AE}" pid="4" name="UsrData">
    <vt:lpwstr>6583b7c04d394d001fd2291bwl</vt:lpwstr>
  </property>
  <property fmtid="{D5CDD505-2E9C-101B-9397-08002B2CF9AE}" pid="5" name="KSOProductBuildVer">
    <vt:lpwstr>2052-12.1.0.15990</vt:lpwstr>
  </property>
  <property fmtid="{D5CDD505-2E9C-101B-9397-08002B2CF9AE}" pid="6" name="ICV">
    <vt:lpwstr>F3909CB54091407C9154008D0A5E8A41_12</vt:lpwstr>
  </property>
</Properties>
</file>