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1CED">
      <w:pPr>
        <w:numPr>
          <w:ilvl w:val="0"/>
          <w:numId w:val="1"/>
        </w:numPr>
        <w:adjustRightInd w:val="0"/>
        <w:snapToGrid w:val="0"/>
        <w:spacing w:line="300" w:lineRule="exact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测试原理：旋转法（锥板法）；</w:t>
      </w:r>
    </w:p>
    <w:p w14:paraId="7FBDEBF5">
      <w:pPr>
        <w:numPr>
          <w:ilvl w:val="0"/>
          <w:numId w:val="1"/>
        </w:numPr>
        <w:adjustRightInd w:val="0"/>
        <w:snapToGrid w:val="0"/>
        <w:spacing w:line="300" w:lineRule="exact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测量方式：锥板法采用快速、全量程、逐点、稳态测量方式；</w:t>
      </w:r>
    </w:p>
    <w:p w14:paraId="053C8024">
      <w:pPr>
        <w:numPr>
          <w:ilvl w:val="0"/>
          <w:numId w:val="1"/>
        </w:numPr>
        <w:adjustRightInd w:val="0"/>
        <w:snapToGrid w:val="0"/>
        <w:spacing w:line="300" w:lineRule="exact"/>
        <w:ind w:left="351" w:hanging="357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★信号采集方式：采用高精度光栅细分技术；</w:t>
      </w:r>
    </w:p>
    <w:p w14:paraId="4331E3F7">
      <w:pPr>
        <w:numPr>
          <w:ilvl w:val="0"/>
          <w:numId w:val="1"/>
        </w:numPr>
        <w:adjustRightInd w:val="0"/>
        <w:snapToGrid w:val="0"/>
        <w:spacing w:line="300" w:lineRule="exact"/>
        <w:ind w:left="351" w:hanging="357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工作模式：测试与清洗、混匀可同时并行工作；</w:t>
      </w:r>
    </w:p>
    <w:p w14:paraId="2286B347">
      <w:pPr>
        <w:numPr>
          <w:ilvl w:val="0"/>
          <w:numId w:val="1"/>
        </w:numPr>
        <w:adjustRightInd w:val="0"/>
        <w:snapToGrid w:val="0"/>
        <w:spacing w:line="300" w:lineRule="exact"/>
        <w:ind w:left="351" w:hanging="357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测量精度：牛顿流体粘度的准确性误差＜±1%，非牛顿流体粘度的准确性误差＜±2%；</w:t>
      </w:r>
    </w:p>
    <w:p w14:paraId="6CD0A623">
      <w:pPr>
        <w:numPr>
          <w:ilvl w:val="0"/>
          <w:numId w:val="1"/>
        </w:numPr>
        <w:adjustRightInd w:val="0"/>
        <w:snapToGrid w:val="0"/>
        <w:spacing w:line="300" w:lineRule="exact"/>
        <w:ind w:left="351" w:hanging="357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变异系数：牛顿流体粘度的变异系数≤1%，非牛顿流体粘度的变异系数≤2%；</w:t>
      </w:r>
    </w:p>
    <w:p w14:paraId="770048D1">
      <w:pPr>
        <w:numPr>
          <w:ilvl w:val="0"/>
          <w:numId w:val="1"/>
        </w:numPr>
        <w:adjustRightInd w:val="0"/>
        <w:snapToGrid w:val="0"/>
        <w:spacing w:line="300" w:lineRule="exact"/>
        <w:ind w:left="351" w:hanging="357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★测试时间：全血测试时间≤30秒/标本，血浆测试时间≤30秒/标本；</w:t>
      </w:r>
    </w:p>
    <w:p w14:paraId="3C89C198">
      <w:pPr>
        <w:numPr>
          <w:ilvl w:val="0"/>
          <w:numId w:val="1"/>
        </w:numPr>
        <w:adjustRightInd w:val="0"/>
        <w:snapToGrid w:val="0"/>
        <w:spacing w:line="300" w:lineRule="exact"/>
        <w:ind w:left="351" w:hanging="357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★切变率范围：（1～200）s-1；</w:t>
      </w:r>
    </w:p>
    <w:p w14:paraId="79930A82">
      <w:pPr>
        <w:numPr>
          <w:ilvl w:val="0"/>
          <w:numId w:val="1"/>
        </w:numPr>
        <w:adjustRightInd w:val="0"/>
        <w:snapToGrid w:val="0"/>
        <w:spacing w:line="300" w:lineRule="exact"/>
        <w:ind w:left="351" w:hanging="357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粘度范围：（0-60）mPa·s；切应力范围：（0-12000）mpa</w:t>
      </w:r>
    </w:p>
    <w:p w14:paraId="799F9186">
      <w:pPr>
        <w:numPr>
          <w:ilvl w:val="0"/>
          <w:numId w:val="1"/>
        </w:numPr>
        <w:adjustRightInd w:val="0"/>
        <w:snapToGrid w:val="0"/>
        <w:spacing w:line="300" w:lineRule="exact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加样量：全血加样量200～800ul范围可调，满足不同用户需求；</w:t>
      </w:r>
    </w:p>
    <w:p w14:paraId="0C5762EE">
      <w:pPr>
        <w:numPr>
          <w:ilvl w:val="0"/>
          <w:numId w:val="1"/>
        </w:numPr>
        <w:adjustRightInd w:val="0"/>
        <w:snapToGrid w:val="0"/>
        <w:spacing w:line="300" w:lineRule="exact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机芯材质：钛合金，耐腐蚀、质量轻，不磨损宝石轴承，保证结果准确，消除系统误差；</w:t>
      </w:r>
    </w:p>
    <w:p w14:paraId="1F993C88">
      <w:pPr>
        <w:numPr>
          <w:ilvl w:val="0"/>
          <w:numId w:val="1"/>
        </w:numPr>
        <w:adjustRightInd w:val="0"/>
        <w:snapToGrid w:val="0"/>
        <w:spacing w:line="300" w:lineRule="exact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样品位：</w:t>
      </w:r>
      <w:r>
        <w:rPr>
          <w:rFonts w:ascii="仿宋_GB2312" w:hAnsi="微软雅黑" w:eastAsia="仿宋_GB2312"/>
          <w:sz w:val="24"/>
          <w:szCs w:val="24"/>
        </w:rPr>
        <w:t>60</w:t>
      </w:r>
      <w:r>
        <w:rPr>
          <w:rFonts w:hint="eastAsia" w:ascii="仿宋_GB2312" w:hAnsi="微软雅黑" w:eastAsia="仿宋_GB2312"/>
          <w:sz w:val="24"/>
          <w:szCs w:val="24"/>
        </w:rPr>
        <w:t>孔位，全开放、互换式样品盘，可无限增加，适用于任意试管；</w:t>
      </w:r>
    </w:p>
    <w:p w14:paraId="27260ABE">
      <w:pPr>
        <w:numPr>
          <w:ilvl w:val="0"/>
          <w:numId w:val="1"/>
        </w:numPr>
        <w:adjustRightInd w:val="0"/>
        <w:snapToGrid w:val="0"/>
        <w:spacing w:line="300" w:lineRule="exact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进排液系统：采用双路挤压式蠕动泵，</w:t>
      </w:r>
    </w:p>
    <w:p w14:paraId="19578396">
      <w:pPr>
        <w:numPr>
          <w:ilvl w:val="0"/>
          <w:numId w:val="1"/>
        </w:numPr>
        <w:adjustRightInd w:val="0"/>
        <w:snapToGrid w:val="0"/>
        <w:spacing w:line="300" w:lineRule="exact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吸样方式：加样针具有液位感应功能；</w:t>
      </w:r>
    </w:p>
    <w:p w14:paraId="2FFE9DB1">
      <w:pPr>
        <w:numPr>
          <w:ilvl w:val="0"/>
          <w:numId w:val="1"/>
        </w:numPr>
        <w:adjustRightInd w:val="0"/>
        <w:snapToGrid w:val="0"/>
        <w:spacing w:line="300" w:lineRule="exact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仪器控制：采用工作站的控制方式实现仪器控制功能，RS-232、485、USB接口任选；</w:t>
      </w:r>
    </w:p>
    <w:p w14:paraId="6CDA5AD1">
      <w:pPr>
        <w:numPr>
          <w:ilvl w:val="0"/>
          <w:numId w:val="1"/>
        </w:numPr>
        <w:adjustRightInd w:val="0"/>
        <w:snapToGrid w:val="0"/>
        <w:spacing w:line="300" w:lineRule="exact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温度控制：37℃±0.1℃；</w:t>
      </w:r>
    </w:p>
    <w:p w14:paraId="7C367342">
      <w:pPr>
        <w:numPr>
          <w:ilvl w:val="0"/>
          <w:numId w:val="1"/>
        </w:numPr>
        <w:adjustRightInd w:val="0"/>
        <w:snapToGrid w:val="0"/>
        <w:spacing w:line="300" w:lineRule="exact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  <w:lang w:val="en-US" w:eastAsia="zh-CN"/>
        </w:rPr>
        <w:t>设备使用寿命不低于10年；</w:t>
      </w:r>
    </w:p>
    <w:p w14:paraId="7256D6AE">
      <w:pPr>
        <w:numPr>
          <w:ilvl w:val="0"/>
          <w:numId w:val="1"/>
        </w:numPr>
        <w:adjustRightInd w:val="0"/>
        <w:snapToGrid w:val="0"/>
        <w:spacing w:line="300" w:lineRule="exact"/>
        <w:rPr>
          <w:rFonts w:hint="default" w:ascii="仿宋_GB2312" w:hAnsi="微软雅黑" w:eastAsia="仿宋_GB2312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/>
          <w:sz w:val="24"/>
          <w:szCs w:val="24"/>
          <w:lang w:val="en-US" w:eastAsia="zh-CN"/>
        </w:rPr>
        <w:t>配设备专用电脑一套。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japaneseCounting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2025-10-24T01:29:37Z</dcterms:created>
  <dc:creator>Administrator</dc:creator>
  <cp:lastModifiedBy></cp:lastModifiedBy>
  <dcterms:modified xsi:type="dcterms:W3CDTF">2025-10-24T01:31:02Z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eyJoZGlkIjoiODdmZjlhZGNmYTJmZDFmODIwNDJlZWQ3MmUyODRmMmIiLCJ1c2VySWQiOiIyOTA1MzU3NDAifQ==</vt:lpwstr>
  </property>
  <property fmtid="{D5CDD505-2E9C-101B-9397-08002B2CF9AE}" pid="4" name="ICV">
    <vt:lpwstr>F94082BD7C314F2A9C1ED24FDB0CF756_12</vt:lpwstr>
  </property>
</Properties>
</file>