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8B8AF">
      <w:pPr>
        <w:pStyle w:val="4"/>
        <w:rPr>
          <w:color w:val="auto"/>
        </w:rPr>
      </w:pPr>
      <w:bookmarkStart w:id="0" w:name="_GoBack"/>
      <w:bookmarkEnd w:id="0"/>
    </w:p>
    <w:tbl>
      <w:tblPr>
        <w:tblStyle w:val="2"/>
        <w:tblW w:w="5204" w:type="pct"/>
        <w:tblInd w:w="-18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581"/>
        <w:gridCol w:w="5923"/>
      </w:tblGrid>
      <w:tr w14:paraId="5088B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B1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32"/>
                <w:szCs w:val="32"/>
              </w:rPr>
              <w:t>河池市第三人民医院一站式床旁结算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32"/>
                <w:szCs w:val="32"/>
                <w:lang w:val="en-US" w:eastAsia="zh-CN"/>
              </w:rPr>
              <w:t>终端硬件设备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需求参数</w:t>
            </w:r>
          </w:p>
        </w:tc>
      </w:tr>
      <w:tr w14:paraId="428F5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3C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2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D1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设备参数</w:t>
            </w:r>
          </w:p>
        </w:tc>
      </w:tr>
      <w:tr w14:paraId="7BF50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7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DD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手持终端（带打印）</w:t>
            </w: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DF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处理器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6E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8核A55（4x1.6GHz+4x1.2GHz）CPU</w:t>
            </w:r>
          </w:p>
        </w:tc>
      </w:tr>
      <w:tr w14:paraId="1F082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FA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92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91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Android操作系统</w:t>
            </w:r>
          </w:p>
        </w:tc>
      </w:tr>
      <w:tr w14:paraId="3B50F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D0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AD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存储器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78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64GB ROM+2GBRAM</w:t>
            </w:r>
          </w:p>
        </w:tc>
      </w:tr>
      <w:tr w14:paraId="23D3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67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6B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显示屏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F5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5.99"HD+，1440x720，IPS</w:t>
            </w:r>
          </w:p>
        </w:tc>
      </w:tr>
      <w:tr w14:paraId="2E799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F6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A0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触摸屏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34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电容多点触控</w:t>
            </w:r>
          </w:p>
        </w:tc>
      </w:tr>
      <w:tr w14:paraId="47697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A8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90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磁卡支持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CF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支持1/2/3磁道卡，支持双向刷卡，符合ISO7810/7811规范</w:t>
            </w:r>
          </w:p>
        </w:tc>
      </w:tr>
      <w:tr w14:paraId="10D4E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51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4E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IC卡支持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01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1个符合PBOC3.0和EMV标准</w:t>
            </w:r>
          </w:p>
        </w:tc>
      </w:tr>
      <w:tr w14:paraId="5E2F8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0A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4D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非接触读卡器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9D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PBOC3.0，ISO/ICE14443TypeA&amp;B,Mifare卡qPBOC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PayPass,Paywave</w:t>
            </w:r>
          </w:p>
        </w:tc>
      </w:tr>
      <w:tr w14:paraId="72E5E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50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94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PSAM卡座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E9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2个符合ISO7816规范</w:t>
            </w:r>
          </w:p>
        </w:tc>
      </w:tr>
      <w:tr w14:paraId="0E4DF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B5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E2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44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58打印机，最大90mm/s（7.4V时）；</w:t>
            </w:r>
          </w:p>
        </w:tc>
      </w:tr>
      <w:tr w14:paraId="7D1E3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31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ED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通信方式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3D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LTE/UMTS/GSM</w:t>
            </w:r>
          </w:p>
        </w:tc>
      </w:tr>
      <w:tr w14:paraId="5384E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16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49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WiFi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3C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2.4G/5G，支持IEEE 802.11ac/a/b/g/n</w:t>
            </w:r>
          </w:p>
        </w:tc>
      </w:tr>
      <w:tr w14:paraId="24A69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03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E6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蓝牙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1B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支持蓝牙4.2，支持BLE</w:t>
            </w:r>
          </w:p>
        </w:tc>
      </w:tr>
      <w:tr w14:paraId="0BA1F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8F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71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卫星定位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B4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内置GPS，支持AGPS</w:t>
            </w:r>
          </w:p>
        </w:tc>
      </w:tr>
      <w:tr w14:paraId="40D6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BE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08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后置摄像头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32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5M AF</w:t>
            </w:r>
          </w:p>
        </w:tc>
      </w:tr>
      <w:tr w14:paraId="67D18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AA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AB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前置摄像头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E4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3D结构光人脸识别摄像头</w:t>
            </w:r>
          </w:p>
        </w:tc>
      </w:tr>
      <w:tr w14:paraId="439C4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FC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D1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条码识别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BF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二维扫码头（可选）</w:t>
            </w:r>
          </w:p>
        </w:tc>
      </w:tr>
      <w:tr w14:paraId="6F46E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44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F9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电池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22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锂电池，7.6V/3500mAh（典型值）</w:t>
            </w:r>
          </w:p>
        </w:tc>
      </w:tr>
      <w:tr w14:paraId="2F4F3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B4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1C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按键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A8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电源键（锁屏键），功能键，音量键</w:t>
            </w:r>
          </w:p>
        </w:tc>
      </w:tr>
      <w:tr w14:paraId="4BAB6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E7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BA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喇叭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E8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1.2W</w:t>
            </w:r>
          </w:p>
        </w:tc>
      </w:tr>
      <w:tr w14:paraId="4B5E5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FD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07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麦克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86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支持1个</w:t>
            </w:r>
          </w:p>
        </w:tc>
      </w:tr>
      <w:tr w14:paraId="2FB98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58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F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SIMT/PSAM卡座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5A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1个nanoSIM卡+1个SD卡+2个PSAM卡，SD卡最大支持64G</w:t>
            </w:r>
          </w:p>
        </w:tc>
      </w:tr>
      <w:tr w14:paraId="03765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24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39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接口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A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USB Type-C，支持耳机功能</w:t>
            </w:r>
          </w:p>
        </w:tc>
      </w:tr>
      <w:tr w14:paraId="26358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78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F8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充电器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23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Input:AC 100~240V；Output:5V/2A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支持扩展充电底座</w:t>
            </w:r>
          </w:p>
        </w:tc>
      </w:tr>
      <w:tr w14:paraId="08D66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7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93D42">
            <w:pPr>
              <w:pStyle w:val="4"/>
              <w:ind w:left="0" w:leftChars="0" w:firstLine="0" w:firstLineChars="0"/>
              <w:rPr>
                <w:rFonts w:hint="eastAsia" w:ascii="彩虹粗仿宋" w:hAnsi="彩虹粗仿宋" w:eastAsia="彩虹粗仿宋" w:cs="彩虹粗仿宋"/>
                <w:color w:val="auto"/>
                <w:sz w:val="24"/>
                <w:szCs w:val="24"/>
              </w:rPr>
            </w:pPr>
          </w:p>
        </w:tc>
        <w:tc>
          <w:tcPr>
            <w:tcW w:w="42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63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符合国家医保局《医保业务综合服务终端（Ⅲ类）技术规范（V2.1）》的相关要求（提供证明材料）</w:t>
            </w:r>
          </w:p>
        </w:tc>
      </w:tr>
      <w:tr w14:paraId="1F44B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7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BB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手持终端（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PDA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D4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CPU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1C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联发科MT8788，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八核Cortex-A73,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Cortex- A53位处理器,</w:t>
            </w:r>
          </w:p>
        </w:tc>
      </w:tr>
      <w:tr w14:paraId="4EFA2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6B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A3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76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Android 9</w:t>
            </w:r>
          </w:p>
        </w:tc>
      </w:tr>
      <w:tr w14:paraId="575DF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4D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6F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内存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91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≥4GB DDR,64GB EMMC</w:t>
            </w:r>
          </w:p>
        </w:tc>
      </w:tr>
      <w:tr w14:paraId="01EC3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E4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00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产品尺寸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54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170mm*76.8mm*18.4mm</w:t>
            </w:r>
          </w:p>
        </w:tc>
      </w:tr>
      <w:tr w14:paraId="5B291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13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2C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后置摄像头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2F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1300万OCR摄像头，带补光灯</w:t>
            </w:r>
          </w:p>
        </w:tc>
      </w:tr>
      <w:tr w14:paraId="5215A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D4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13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前置摄像头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61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3D结构光人脸识别摄像头</w:t>
            </w:r>
          </w:p>
        </w:tc>
      </w:tr>
      <w:tr w14:paraId="71234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A8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B3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内存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2B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4GB DDR, 64GB EMMC</w:t>
            </w:r>
          </w:p>
        </w:tc>
      </w:tr>
      <w:tr w14:paraId="230A8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A1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64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显示屏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5E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5.5寸，720*1440,支持多点触控</w:t>
            </w:r>
          </w:p>
        </w:tc>
      </w:tr>
      <w:tr w14:paraId="4BE52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FC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22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扫码模组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A4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支持维二维码，带瞄准指示灯，白色补光灯</w:t>
            </w:r>
          </w:p>
        </w:tc>
      </w:tr>
      <w:tr w14:paraId="4954D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8C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06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按键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75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电源键(锁屏) ,音量+，音量-，自定义键*2</w:t>
            </w:r>
          </w:p>
        </w:tc>
      </w:tr>
      <w:tr w14:paraId="68286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4A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3C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GNSS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DB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GPS/AGPS，BeiDou</w:t>
            </w:r>
          </w:p>
        </w:tc>
      </w:tr>
      <w:tr w14:paraId="73D91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51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8A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蓝牙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D4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Bluetooth 5.0</w:t>
            </w:r>
          </w:p>
        </w:tc>
      </w:tr>
      <w:tr w14:paraId="41A53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DB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9C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麦克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D6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支持1个</w:t>
            </w:r>
          </w:p>
        </w:tc>
      </w:tr>
      <w:tr w14:paraId="3C714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E1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31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适配器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0D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Input: AC100-240V，output: 5V/3A</w:t>
            </w:r>
          </w:p>
        </w:tc>
      </w:tr>
      <w:tr w14:paraId="3BB42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94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D9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指示灯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A4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三色指示灯</w:t>
            </w:r>
          </w:p>
        </w:tc>
      </w:tr>
      <w:tr w14:paraId="031C5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AA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AB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接口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AC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Type-C*1</w:t>
            </w:r>
          </w:p>
        </w:tc>
      </w:tr>
      <w:tr w14:paraId="05354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51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2F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WiFi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D2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2.4G&amp;5G双频Wi-Fi</w:t>
            </w:r>
          </w:p>
        </w:tc>
      </w:tr>
      <w:tr w14:paraId="113C8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E2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D2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防拆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FC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内置防拆芯片</w:t>
            </w:r>
          </w:p>
        </w:tc>
      </w:tr>
      <w:tr w14:paraId="3A77B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B1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05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87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支持TD-LTE/FDD-LTE/WCDMA/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TD- SCDMA/GSM多种网络制式</w:t>
            </w:r>
          </w:p>
        </w:tc>
      </w:tr>
      <w:tr w14:paraId="11A8E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BB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7F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电池</w:t>
            </w:r>
          </w:p>
        </w:tc>
        <w:tc>
          <w:tcPr>
            <w:tcW w:w="3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9F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3.8V, 5000mAh,可拆卸</w:t>
            </w:r>
          </w:p>
        </w:tc>
      </w:tr>
      <w:tr w14:paraId="4A25C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B0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2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9E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符合国家医保局《医保业务综合服务终端（Ⅲ类）技术规范（V2.1）》的相关要求（提供证明材料）</w:t>
            </w:r>
          </w:p>
        </w:tc>
      </w:tr>
      <w:tr w14:paraId="4ACC0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0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7E0C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备注：两款手持终端为同一品牌</w:t>
            </w:r>
          </w:p>
        </w:tc>
      </w:tr>
      <w:tr w14:paraId="6B3DA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90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软件部分</w:t>
            </w:r>
          </w:p>
        </w:tc>
        <w:tc>
          <w:tcPr>
            <w:tcW w:w="42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59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int="eastAsia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/>
                <w:b/>
                <w:bCs/>
                <w:color w:val="auto"/>
                <w:sz w:val="21"/>
                <w:szCs w:val="21"/>
                <w:lang w:val="en-US" w:eastAsia="zh-CN" w:bidi="ar"/>
              </w:rPr>
              <w:t>功能：</w:t>
            </w:r>
          </w:p>
          <w:p w14:paraId="37F24D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Style w:val="5"/>
                <w:rFonts w:hint="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/>
                <w:color w:val="auto"/>
                <w:sz w:val="21"/>
                <w:szCs w:val="21"/>
                <w:lang w:val="en-US" w:eastAsia="zh-CN" w:bidi="ar"/>
              </w:rPr>
              <w:t>刷脸实现医保结算</w:t>
            </w:r>
          </w:p>
          <w:p w14:paraId="2DB9C2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color w:val="auto"/>
                <w:lang w:val="en-US" w:eastAsia="zh-CN"/>
              </w:rPr>
            </w:pPr>
            <w:r>
              <w:rPr>
                <w:rStyle w:val="5"/>
                <w:rFonts w:hint="eastAsia"/>
                <w:color w:val="auto"/>
                <w:sz w:val="21"/>
                <w:szCs w:val="21"/>
                <w:lang w:val="en-US" w:eastAsia="zh-CN" w:bidi="ar"/>
              </w:rPr>
              <w:t>刷脸激活医保电子凭证</w:t>
            </w:r>
          </w:p>
          <w:p w14:paraId="5E261C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color w:val="auto"/>
                <w:lang w:val="en-US" w:eastAsia="zh-CN"/>
              </w:rPr>
            </w:pPr>
            <w:r>
              <w:rPr>
                <w:rStyle w:val="5"/>
                <w:rFonts w:hint="eastAsia"/>
                <w:color w:val="auto"/>
                <w:sz w:val="21"/>
                <w:szCs w:val="21"/>
                <w:lang w:val="en-US" w:eastAsia="zh-CN" w:bidi="ar"/>
              </w:rPr>
              <w:t>亲情账户</w:t>
            </w:r>
          </w:p>
          <w:p w14:paraId="268352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按院方要求适配对接院内住院结算功能软件</w:t>
            </w:r>
          </w:p>
        </w:tc>
      </w:tr>
    </w:tbl>
    <w:p w14:paraId="4C0CB35D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彩虹粗仿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6BA001"/>
    <w:multiLevelType w:val="singleLevel"/>
    <w:tmpl w:val="906BA00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97910"/>
    <w:rsid w:val="1A6F5AB2"/>
    <w:rsid w:val="244B1E0C"/>
    <w:rsid w:val="2D4F4F79"/>
    <w:rsid w:val="6D2E44F5"/>
    <w:rsid w:val="6F8D5F42"/>
    <w:rsid w:val="7153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段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kern w:val="0"/>
      <w:sz w:val="24"/>
      <w:szCs w:val="22"/>
      <w:lang w:val="en-US" w:eastAsia="zh-CN" w:bidi="ar-SA"/>
    </w:rPr>
  </w:style>
  <w:style w:type="character" w:customStyle="1" w:styleId="5">
    <w:name w:val="font41"/>
    <w:basedOn w:val="3"/>
    <w:qFormat/>
    <w:uiPriority w:val="0"/>
    <w:rPr>
      <w:rFonts w:ascii="宋体" w:hAnsi="宋体" w:eastAsia="宋体" w:cs="宋体"/>
      <w:color w:val="000000"/>
      <w:sz w:val="54"/>
      <w:szCs w:val="54"/>
      <w:u w:val="none"/>
    </w:rPr>
  </w:style>
  <w:style w:type="character" w:customStyle="1" w:styleId="6">
    <w:name w:val="font61"/>
    <w:basedOn w:val="3"/>
    <w:qFormat/>
    <w:uiPriority w:val="0"/>
    <w:rPr>
      <w:rFonts w:hint="default" w:ascii="Arial" w:hAnsi="Arial" w:cs="Arial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674</Words>
  <Characters>1146</Characters>
  <Lines>0</Lines>
  <Paragraphs>0</Paragraphs>
  <TotalTime>29</TotalTime>
  <ScaleCrop>false</ScaleCrop>
  <LinksUpToDate>false</LinksUpToDate>
  <CharactersWithSpaces>1164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2026-07-23T08:51:00Z</dcterms:created>
  <dc:creator>Administrator</dc:creator>
  <cp:lastModifiedBy>三少</cp:lastModifiedBy>
  <dcterms:modified xsi:type="dcterms:W3CDTF">2026-09-18T08:49:52Z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eyJoZGlkIjoiNmE4YWE2NWM2NjkyMzUxOGRkNDNkNjJlMmYxYjJlZDkiLCJ1c2VySWQiOiIyOTk4NTc0MzEifQ==</vt:lpwstr>
  </property>
  <property fmtid="{D5CDD505-2E9C-101B-9397-08002B2CF9AE}" pid="4" name="ICV">
    <vt:lpwstr>16A19F4B35E14FB58863E140D5C93BB8_13</vt:lpwstr>
  </property>
</Properties>
</file>